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AC199" w14:textId="77777777" w:rsidR="007272F1" w:rsidRDefault="007272F1" w:rsidP="00680CD0">
      <w:pPr>
        <w:pStyle w:val="Normlnweb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72"/>
          <w:szCs w:val="40"/>
        </w:rPr>
      </w:pPr>
      <w:r>
        <w:rPr>
          <w:noProof/>
        </w:rPr>
        <w:drawing>
          <wp:inline distT="0" distB="0" distL="0" distR="0" wp14:anchorId="3C5883D2" wp14:editId="00FED5D2">
            <wp:extent cx="5748239" cy="2338070"/>
            <wp:effectExtent l="0" t="0" r="5080" b="5080"/>
            <wp:docPr id="159488599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885999" name="Obrázek 159488599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239" cy="233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F1CDD" w14:textId="050EEE5B" w:rsidR="00680CD0" w:rsidRPr="00680CD0" w:rsidRDefault="00680CD0" w:rsidP="00680CD0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48"/>
          <w:szCs w:val="30"/>
        </w:rPr>
      </w:pPr>
      <w:r w:rsidRPr="00680CD0">
        <w:rPr>
          <w:b/>
          <w:bCs/>
          <w:color w:val="000000" w:themeColor="text1"/>
          <w:sz w:val="72"/>
          <w:szCs w:val="40"/>
        </w:rPr>
        <w:t>Zastupitelstvo Ústeckého kraje</w:t>
      </w:r>
    </w:p>
    <w:p w14:paraId="39D31178" w14:textId="5FD269DD" w:rsidR="00680CD0" w:rsidRPr="00680CD0" w:rsidRDefault="00DC0792" w:rsidP="00680CD0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40"/>
          <w:szCs w:val="30"/>
        </w:rPr>
      </w:pPr>
      <w:r>
        <w:rPr>
          <w:color w:val="000000" w:themeColor="text1"/>
          <w:sz w:val="40"/>
          <w:szCs w:val="30"/>
        </w:rPr>
        <w:t xml:space="preserve">na svém zasedání dne </w:t>
      </w:r>
      <w:r w:rsidR="006C3A2B">
        <w:rPr>
          <w:color w:val="000000" w:themeColor="text1"/>
          <w:sz w:val="40"/>
          <w:szCs w:val="30"/>
        </w:rPr>
        <w:t>20.3.2024</w:t>
      </w:r>
      <w:r>
        <w:rPr>
          <w:color w:val="000000" w:themeColor="text1"/>
          <w:sz w:val="40"/>
          <w:szCs w:val="30"/>
        </w:rPr>
        <w:t xml:space="preserve">, </w:t>
      </w:r>
      <w:r w:rsidR="00680CD0" w:rsidRPr="00680CD0">
        <w:rPr>
          <w:color w:val="000000" w:themeColor="text1"/>
          <w:sz w:val="40"/>
          <w:szCs w:val="30"/>
        </w:rPr>
        <w:t xml:space="preserve">usnesením </w:t>
      </w:r>
      <w:r>
        <w:rPr>
          <w:color w:val="000000" w:themeColor="text1"/>
          <w:sz w:val="40"/>
          <w:szCs w:val="30"/>
        </w:rPr>
        <w:t xml:space="preserve">č. </w:t>
      </w:r>
      <w:r w:rsidR="006C3A2B">
        <w:rPr>
          <w:color w:val="000000" w:themeColor="text1"/>
          <w:sz w:val="40"/>
          <w:szCs w:val="30"/>
        </w:rPr>
        <w:t>011/93R/2024</w:t>
      </w:r>
      <w:r>
        <w:rPr>
          <w:color w:val="000000" w:themeColor="text1"/>
          <w:sz w:val="40"/>
          <w:szCs w:val="30"/>
        </w:rPr>
        <w:t xml:space="preserve"> </w:t>
      </w:r>
    </w:p>
    <w:p w14:paraId="7151F17F" w14:textId="77777777" w:rsidR="00680CD0" w:rsidRDefault="00680CD0" w:rsidP="00680CD0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40"/>
          <w:szCs w:val="30"/>
        </w:rPr>
      </w:pPr>
      <w:r w:rsidRPr="00680CD0">
        <w:rPr>
          <w:color w:val="000000" w:themeColor="text1"/>
          <w:sz w:val="40"/>
          <w:szCs w:val="30"/>
        </w:rPr>
        <w:t> </w:t>
      </w:r>
    </w:p>
    <w:p w14:paraId="50582BA2" w14:textId="74640E38" w:rsidR="00157559" w:rsidRPr="0048777A" w:rsidRDefault="00157559" w:rsidP="00157559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68"/>
          <w:szCs w:val="68"/>
        </w:rPr>
      </w:pPr>
      <w:r w:rsidRPr="0048777A">
        <w:rPr>
          <w:b/>
          <w:bCs/>
          <w:color w:val="000000" w:themeColor="text1"/>
          <w:sz w:val="68"/>
          <w:szCs w:val="68"/>
        </w:rPr>
        <w:t xml:space="preserve">rozhodlo o podpoře JSDH </w:t>
      </w:r>
      <w:r w:rsidR="006C3A2B">
        <w:rPr>
          <w:b/>
          <w:bCs/>
          <w:color w:val="000000" w:themeColor="text1"/>
          <w:sz w:val="68"/>
          <w:szCs w:val="68"/>
        </w:rPr>
        <w:t>Labská Stráň</w:t>
      </w:r>
    </w:p>
    <w:p w14:paraId="618EC9CE" w14:textId="0A1C795A" w:rsidR="00157559" w:rsidRPr="0048777A" w:rsidRDefault="00157559" w:rsidP="00157559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68"/>
          <w:szCs w:val="68"/>
        </w:rPr>
      </w:pPr>
      <w:r w:rsidRPr="0048777A">
        <w:rPr>
          <w:b/>
          <w:bCs/>
          <w:color w:val="000000" w:themeColor="text1"/>
          <w:sz w:val="68"/>
          <w:szCs w:val="68"/>
        </w:rPr>
        <w:t xml:space="preserve">formou dotace ve výši </w:t>
      </w:r>
      <w:r w:rsidR="006C3A2B">
        <w:rPr>
          <w:b/>
          <w:bCs/>
          <w:color w:val="000000" w:themeColor="text1"/>
          <w:sz w:val="68"/>
          <w:szCs w:val="68"/>
        </w:rPr>
        <w:t>350.000</w:t>
      </w:r>
      <w:r w:rsidRPr="0048777A">
        <w:rPr>
          <w:b/>
          <w:bCs/>
          <w:color w:val="000000" w:themeColor="text1"/>
          <w:sz w:val="68"/>
          <w:szCs w:val="68"/>
        </w:rPr>
        <w:t>Kč</w:t>
      </w:r>
    </w:p>
    <w:p w14:paraId="3DE0C984" w14:textId="77777777" w:rsidR="00157559" w:rsidRDefault="00157559" w:rsidP="00157559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44"/>
          <w:szCs w:val="32"/>
        </w:rPr>
      </w:pPr>
    </w:p>
    <w:p w14:paraId="739F9315" w14:textId="77777777" w:rsidR="00157559" w:rsidRPr="00680CD0" w:rsidRDefault="00157559" w:rsidP="00157559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40"/>
          <w:szCs w:val="30"/>
        </w:rPr>
      </w:pPr>
      <w:r w:rsidRPr="00680CD0">
        <w:rPr>
          <w:color w:val="000000" w:themeColor="text1"/>
          <w:sz w:val="44"/>
          <w:szCs w:val="32"/>
        </w:rPr>
        <w:t> </w:t>
      </w:r>
    </w:p>
    <w:p w14:paraId="4BDA8D6E" w14:textId="2BA52E6D" w:rsidR="00157559" w:rsidRPr="00680CD0" w:rsidRDefault="00157559" w:rsidP="00157559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52"/>
          <w:szCs w:val="32"/>
        </w:rPr>
      </w:pPr>
      <w:r w:rsidRPr="00680CD0">
        <w:rPr>
          <w:color w:val="000000" w:themeColor="text1"/>
          <w:sz w:val="52"/>
          <w:szCs w:val="32"/>
        </w:rPr>
        <w:t xml:space="preserve">na </w:t>
      </w:r>
      <w:r w:rsidR="006C3A2B">
        <w:rPr>
          <w:color w:val="000000" w:themeColor="text1"/>
          <w:sz w:val="52"/>
          <w:szCs w:val="32"/>
        </w:rPr>
        <w:t xml:space="preserve">nákup nového dopravního automobilu. </w:t>
      </w:r>
    </w:p>
    <w:p w14:paraId="27478A5B" w14:textId="3F162A0E" w:rsidR="003A7F46" w:rsidRPr="00DD37F1" w:rsidRDefault="003A7F46" w:rsidP="00157559">
      <w:pPr>
        <w:pStyle w:val="Normlnweb"/>
        <w:shd w:val="clear" w:color="auto" w:fill="FFFFFF"/>
        <w:spacing w:before="0" w:beforeAutospacing="0" w:after="0" w:afterAutospacing="0"/>
        <w:jc w:val="center"/>
      </w:pPr>
    </w:p>
    <w:sectPr w:rsidR="003A7F46" w:rsidRPr="00DD37F1" w:rsidSect="0060350F">
      <w:pgSz w:w="16838" w:h="11906" w:orient="landscape"/>
      <w:pgMar w:top="709" w:right="1103" w:bottom="1417" w:left="851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54F"/>
    <w:rsid w:val="000117B9"/>
    <w:rsid w:val="000A3303"/>
    <w:rsid w:val="000E04FB"/>
    <w:rsid w:val="000E481A"/>
    <w:rsid w:val="00157559"/>
    <w:rsid w:val="0016534F"/>
    <w:rsid w:val="00212A49"/>
    <w:rsid w:val="002B4F87"/>
    <w:rsid w:val="003772F8"/>
    <w:rsid w:val="00385181"/>
    <w:rsid w:val="003A7F46"/>
    <w:rsid w:val="003E6BEE"/>
    <w:rsid w:val="003F6198"/>
    <w:rsid w:val="0048777A"/>
    <w:rsid w:val="004A58F9"/>
    <w:rsid w:val="004B5A48"/>
    <w:rsid w:val="004F1115"/>
    <w:rsid w:val="00501BE5"/>
    <w:rsid w:val="0054154F"/>
    <w:rsid w:val="00565764"/>
    <w:rsid w:val="0060350F"/>
    <w:rsid w:val="00605EF6"/>
    <w:rsid w:val="00650189"/>
    <w:rsid w:val="00680CD0"/>
    <w:rsid w:val="006C3A2B"/>
    <w:rsid w:val="007272F1"/>
    <w:rsid w:val="00751617"/>
    <w:rsid w:val="007569EA"/>
    <w:rsid w:val="00774924"/>
    <w:rsid w:val="007776BC"/>
    <w:rsid w:val="008C78E8"/>
    <w:rsid w:val="00921B07"/>
    <w:rsid w:val="009318A4"/>
    <w:rsid w:val="009639A0"/>
    <w:rsid w:val="00AD6271"/>
    <w:rsid w:val="00BF7AA9"/>
    <w:rsid w:val="00C07EBE"/>
    <w:rsid w:val="00C372B8"/>
    <w:rsid w:val="00C74B36"/>
    <w:rsid w:val="00D757A4"/>
    <w:rsid w:val="00DC0792"/>
    <w:rsid w:val="00DD37F1"/>
    <w:rsid w:val="00F95ECA"/>
    <w:rsid w:val="00FB4266"/>
    <w:rsid w:val="00FC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6384"/>
  <w15:docId w15:val="{773B8190-BB25-4E32-857D-98188B13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54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80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1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7DA9A-1E39-4757-89A8-4516BB36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</dc:creator>
  <cp:lastModifiedBy>Obec Labská Stráň</cp:lastModifiedBy>
  <cp:revision>3</cp:revision>
  <cp:lastPrinted>2019-09-15T07:46:00Z</cp:lastPrinted>
  <dcterms:created xsi:type="dcterms:W3CDTF">2025-03-17T07:41:00Z</dcterms:created>
  <dcterms:modified xsi:type="dcterms:W3CDTF">2025-06-11T08:29:00Z</dcterms:modified>
</cp:coreProperties>
</file>